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F9" w:rsidRDefault="00BD50F9" w:rsidP="00BD50F9">
      <w:pPr>
        <w:ind w:firstLine="284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BD50F9" w:rsidRDefault="00BD50F9" w:rsidP="00BD50F9">
      <w:pPr>
        <w:ind w:firstLine="284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r w:rsidR="008407A1">
        <w:rPr>
          <w:b/>
          <w:sz w:val="32"/>
          <w:szCs w:val="32"/>
        </w:rPr>
        <w:t>ЗАКЛИНЬЕ</w:t>
      </w:r>
    </w:p>
    <w:p w:rsidR="00BD50F9" w:rsidRDefault="00BD50F9" w:rsidP="00BD50F9">
      <w:pPr>
        <w:ind w:firstLine="284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РАМЕШКОВСКИЙ РАЙОН </w:t>
      </w:r>
    </w:p>
    <w:p w:rsidR="00BD50F9" w:rsidRDefault="00BD50F9" w:rsidP="00BD50F9">
      <w:pPr>
        <w:ind w:firstLine="284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ТВЕРСКАЯ ОБЛАСТЬ</w:t>
      </w:r>
    </w:p>
    <w:p w:rsidR="00BD50F9" w:rsidRDefault="00BD50F9" w:rsidP="00BD50F9">
      <w:pPr>
        <w:ind w:firstLine="284"/>
        <w:rPr>
          <w:b/>
          <w:sz w:val="32"/>
          <w:szCs w:val="32"/>
        </w:rPr>
      </w:pPr>
    </w:p>
    <w:p w:rsidR="00BD50F9" w:rsidRDefault="00BD50F9" w:rsidP="00BD50F9">
      <w:pPr>
        <w:ind w:firstLine="284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66CAB" w:rsidRPr="00B04BEF" w:rsidRDefault="00966CAB" w:rsidP="00BE1FB8">
      <w:pPr>
        <w:jc w:val="both"/>
      </w:pPr>
    </w:p>
    <w:p w:rsidR="0047535B" w:rsidRPr="00A717CF" w:rsidRDefault="00A717CF" w:rsidP="00BE1FB8">
      <w:pPr>
        <w:jc w:val="both"/>
        <w:rPr>
          <w:sz w:val="28"/>
          <w:szCs w:val="28"/>
        </w:rPr>
      </w:pPr>
      <w:r w:rsidRPr="00A717CF">
        <w:rPr>
          <w:sz w:val="28"/>
          <w:szCs w:val="28"/>
        </w:rPr>
        <w:t xml:space="preserve">От 05 октября </w:t>
      </w:r>
      <w:r>
        <w:rPr>
          <w:sz w:val="28"/>
          <w:szCs w:val="28"/>
        </w:rPr>
        <w:t>2020 года</w:t>
      </w:r>
      <w:r w:rsidRPr="00A717C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</w:t>
      </w:r>
      <w:r w:rsidRPr="00A717CF">
        <w:rPr>
          <w:sz w:val="28"/>
          <w:szCs w:val="28"/>
        </w:rPr>
        <w:t xml:space="preserve">                  №78</w:t>
      </w:r>
    </w:p>
    <w:p w:rsidR="00BE1FB8" w:rsidRPr="00A717CF" w:rsidRDefault="008407A1" w:rsidP="00BD50F9">
      <w:pPr>
        <w:jc w:val="center"/>
        <w:rPr>
          <w:sz w:val="28"/>
          <w:szCs w:val="28"/>
        </w:rPr>
      </w:pPr>
      <w:r w:rsidRPr="00A717CF">
        <w:rPr>
          <w:sz w:val="28"/>
          <w:szCs w:val="28"/>
        </w:rPr>
        <w:t>с</w:t>
      </w:r>
      <w:r w:rsidR="00BD50F9" w:rsidRPr="00A717CF">
        <w:rPr>
          <w:sz w:val="28"/>
          <w:szCs w:val="28"/>
        </w:rPr>
        <w:t xml:space="preserve">. </w:t>
      </w:r>
      <w:proofErr w:type="spellStart"/>
      <w:r w:rsidRPr="00A717CF">
        <w:rPr>
          <w:sz w:val="28"/>
          <w:szCs w:val="28"/>
        </w:rPr>
        <w:t>Заклинье</w:t>
      </w:r>
      <w:proofErr w:type="spellEnd"/>
    </w:p>
    <w:p w:rsidR="00BD50F9" w:rsidRDefault="00BD50F9" w:rsidP="00BD50F9">
      <w:pPr>
        <w:jc w:val="center"/>
        <w:rPr>
          <w:rFonts w:ascii="Tahoma" w:hAnsi="Tahoma" w:cs="Tahoma"/>
          <w:b/>
          <w:bCs/>
          <w:color w:val="4C545F"/>
        </w:rPr>
      </w:pPr>
    </w:p>
    <w:p w:rsidR="00590422" w:rsidRDefault="0047535B" w:rsidP="00590422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внесение изменений в </w:t>
      </w:r>
      <w:r w:rsidR="00590422">
        <w:rPr>
          <w:rFonts w:ascii="Times New Roman" w:hAnsi="Times New Roman"/>
          <w:b/>
          <w:sz w:val="28"/>
          <w:szCs w:val="28"/>
        </w:rPr>
        <w:t>Регламент</w:t>
      </w:r>
    </w:p>
    <w:p w:rsidR="0047535B" w:rsidRPr="0047535B" w:rsidRDefault="00590422" w:rsidP="00590422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47535B" w:rsidRPr="0047535B">
        <w:rPr>
          <w:rFonts w:ascii="Times New Roman" w:hAnsi="Times New Roman"/>
          <w:b/>
          <w:sz w:val="28"/>
          <w:szCs w:val="28"/>
        </w:rPr>
        <w:t>Совета депутатов</w:t>
      </w:r>
    </w:p>
    <w:p w:rsidR="00770529" w:rsidRDefault="0047535B" w:rsidP="00770529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7535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8407A1">
        <w:rPr>
          <w:rFonts w:ascii="Times New Roman" w:hAnsi="Times New Roman"/>
          <w:b/>
          <w:sz w:val="28"/>
          <w:szCs w:val="28"/>
        </w:rPr>
        <w:t>Заклинье</w:t>
      </w:r>
      <w:proofErr w:type="spellEnd"/>
    </w:p>
    <w:p w:rsidR="00117195" w:rsidRPr="0047535B" w:rsidRDefault="00117195" w:rsidP="0047535B">
      <w:pPr>
        <w:pStyle w:val="a4"/>
        <w:ind w:left="0" w:right="4513"/>
        <w:rPr>
          <w:rFonts w:ascii="Times New Roman" w:hAnsi="Times New Roman"/>
          <w:b/>
          <w:sz w:val="28"/>
          <w:szCs w:val="28"/>
        </w:rPr>
      </w:pPr>
    </w:p>
    <w:p w:rsidR="004D2AFB" w:rsidRDefault="004D2AFB" w:rsidP="00BE1FB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D2AFB" w:rsidRDefault="004D2AFB" w:rsidP="00BE1FB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117195" w:rsidRPr="009C3A63" w:rsidRDefault="00117195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A63">
        <w:rPr>
          <w:rFonts w:ascii="Times New Roman" w:hAnsi="Times New Roman"/>
          <w:sz w:val="28"/>
          <w:szCs w:val="28"/>
        </w:rPr>
        <w:t xml:space="preserve">В соответствии с Уставом сельского поселения </w:t>
      </w:r>
      <w:proofErr w:type="spellStart"/>
      <w:r w:rsidR="008407A1">
        <w:rPr>
          <w:rFonts w:ascii="Times New Roman" w:hAnsi="Times New Roman"/>
          <w:sz w:val="28"/>
          <w:szCs w:val="28"/>
        </w:rPr>
        <w:t>Заклинье</w:t>
      </w:r>
      <w:proofErr w:type="spellEnd"/>
      <w:r w:rsidRPr="009C3A63">
        <w:rPr>
          <w:rFonts w:ascii="Times New Roman" w:hAnsi="Times New Roman"/>
          <w:sz w:val="28"/>
          <w:szCs w:val="28"/>
        </w:rPr>
        <w:t xml:space="preserve">, Совет депутатов сельского поселения </w:t>
      </w:r>
      <w:proofErr w:type="spellStart"/>
      <w:r w:rsidR="008407A1">
        <w:rPr>
          <w:rFonts w:ascii="Times New Roman" w:hAnsi="Times New Roman"/>
          <w:sz w:val="28"/>
          <w:szCs w:val="28"/>
        </w:rPr>
        <w:t>Заклинье</w:t>
      </w:r>
      <w:proofErr w:type="spellEnd"/>
    </w:p>
    <w:p w:rsidR="00117195" w:rsidRPr="009C3A63" w:rsidRDefault="00117195" w:rsidP="009C3A63">
      <w:pPr>
        <w:pStyle w:val="a4"/>
        <w:ind w:left="0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3A63">
        <w:rPr>
          <w:rFonts w:ascii="Times New Roman" w:hAnsi="Times New Roman"/>
          <w:sz w:val="28"/>
          <w:szCs w:val="28"/>
        </w:rPr>
        <w:t>Р</w:t>
      </w:r>
      <w:proofErr w:type="gramEnd"/>
      <w:r w:rsidRPr="009C3A63">
        <w:rPr>
          <w:rFonts w:ascii="Times New Roman" w:hAnsi="Times New Roman"/>
          <w:sz w:val="28"/>
          <w:szCs w:val="28"/>
        </w:rPr>
        <w:t xml:space="preserve"> Е Ш И Л:</w:t>
      </w:r>
    </w:p>
    <w:p w:rsidR="00117195" w:rsidRPr="009C3A63" w:rsidRDefault="00117195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A63">
        <w:rPr>
          <w:rFonts w:ascii="Times New Roman" w:hAnsi="Times New Roman"/>
          <w:sz w:val="28"/>
          <w:szCs w:val="28"/>
        </w:rPr>
        <w:t xml:space="preserve">1. </w:t>
      </w:r>
      <w:r w:rsidR="0047535B" w:rsidRPr="009C3A63">
        <w:rPr>
          <w:rFonts w:ascii="Times New Roman" w:hAnsi="Times New Roman"/>
          <w:sz w:val="28"/>
          <w:szCs w:val="28"/>
        </w:rPr>
        <w:t>Внести в</w:t>
      </w:r>
      <w:r w:rsidR="008407A1">
        <w:rPr>
          <w:rFonts w:ascii="Times New Roman" w:hAnsi="Times New Roman"/>
          <w:sz w:val="28"/>
          <w:szCs w:val="28"/>
        </w:rPr>
        <w:t xml:space="preserve"> </w:t>
      </w:r>
      <w:r w:rsidR="00590422" w:rsidRPr="009C3A63">
        <w:rPr>
          <w:rFonts w:ascii="Times New Roman" w:hAnsi="Times New Roman"/>
          <w:sz w:val="28"/>
          <w:szCs w:val="28"/>
        </w:rPr>
        <w:t>Регламент работы</w:t>
      </w:r>
      <w:r w:rsidRPr="009C3A63">
        <w:rPr>
          <w:rFonts w:ascii="Times New Roman" w:hAnsi="Times New Roman"/>
          <w:sz w:val="28"/>
          <w:szCs w:val="28"/>
        </w:rPr>
        <w:t xml:space="preserve"> Совета депутатов сельского поселения </w:t>
      </w:r>
      <w:proofErr w:type="spellStart"/>
      <w:r w:rsidR="008407A1">
        <w:rPr>
          <w:rFonts w:ascii="Times New Roman" w:hAnsi="Times New Roman"/>
          <w:sz w:val="28"/>
          <w:szCs w:val="28"/>
        </w:rPr>
        <w:t>Заклинье</w:t>
      </w:r>
      <w:proofErr w:type="spellEnd"/>
      <w:r w:rsidR="009C3A63" w:rsidRPr="009C3A63">
        <w:rPr>
          <w:rFonts w:ascii="Times New Roman" w:hAnsi="Times New Roman"/>
          <w:sz w:val="28"/>
          <w:szCs w:val="28"/>
        </w:rPr>
        <w:t>,</w:t>
      </w:r>
      <w:r w:rsidR="00590422" w:rsidRPr="009C3A63">
        <w:rPr>
          <w:rFonts w:ascii="Times New Roman" w:hAnsi="Times New Roman"/>
          <w:sz w:val="28"/>
          <w:szCs w:val="28"/>
        </w:rPr>
        <w:t xml:space="preserve"> утвержденный решением Совета депута</w:t>
      </w:r>
      <w:bookmarkStart w:id="0" w:name="_GoBack"/>
      <w:bookmarkEnd w:id="0"/>
      <w:r w:rsidR="00590422" w:rsidRPr="009C3A63">
        <w:rPr>
          <w:rFonts w:ascii="Times New Roman" w:hAnsi="Times New Roman"/>
          <w:sz w:val="28"/>
          <w:szCs w:val="28"/>
        </w:rPr>
        <w:t xml:space="preserve">тов сельского поселения </w:t>
      </w:r>
      <w:proofErr w:type="spellStart"/>
      <w:r w:rsidR="008407A1">
        <w:rPr>
          <w:rFonts w:ascii="Times New Roman" w:hAnsi="Times New Roman"/>
          <w:sz w:val="28"/>
          <w:szCs w:val="28"/>
        </w:rPr>
        <w:t>Заклинье</w:t>
      </w:r>
      <w:proofErr w:type="spellEnd"/>
      <w:r w:rsidR="00590422" w:rsidRPr="009C3A63">
        <w:rPr>
          <w:rFonts w:ascii="Times New Roman" w:hAnsi="Times New Roman"/>
          <w:sz w:val="28"/>
          <w:szCs w:val="28"/>
        </w:rPr>
        <w:t xml:space="preserve">  </w:t>
      </w:r>
      <w:r w:rsidR="00770529" w:rsidRPr="009C3A63">
        <w:rPr>
          <w:rFonts w:ascii="Times New Roman" w:hAnsi="Times New Roman"/>
          <w:sz w:val="28"/>
          <w:szCs w:val="28"/>
        </w:rPr>
        <w:t xml:space="preserve">от </w:t>
      </w:r>
      <w:r w:rsidR="008407A1">
        <w:rPr>
          <w:rFonts w:ascii="Times New Roman" w:hAnsi="Times New Roman"/>
          <w:sz w:val="28"/>
          <w:szCs w:val="28"/>
        </w:rPr>
        <w:t>30.12.</w:t>
      </w:r>
      <w:r w:rsidR="008407A1" w:rsidRPr="00EF35CE">
        <w:rPr>
          <w:rFonts w:ascii="Times New Roman" w:hAnsi="Times New Roman"/>
          <w:sz w:val="28"/>
          <w:szCs w:val="28"/>
        </w:rPr>
        <w:t xml:space="preserve"> 201</w:t>
      </w:r>
      <w:r w:rsidR="008407A1">
        <w:rPr>
          <w:rFonts w:ascii="Times New Roman" w:hAnsi="Times New Roman"/>
          <w:sz w:val="28"/>
          <w:szCs w:val="28"/>
        </w:rPr>
        <w:t>6</w:t>
      </w:r>
      <w:r w:rsidR="008407A1" w:rsidRPr="00EF35CE">
        <w:rPr>
          <w:rFonts w:ascii="Times New Roman" w:hAnsi="Times New Roman"/>
          <w:sz w:val="28"/>
          <w:szCs w:val="28"/>
        </w:rPr>
        <w:t xml:space="preserve"> г. № 1</w:t>
      </w:r>
      <w:r w:rsidR="008407A1">
        <w:rPr>
          <w:rFonts w:ascii="Times New Roman" w:hAnsi="Times New Roman"/>
          <w:sz w:val="28"/>
          <w:szCs w:val="28"/>
        </w:rPr>
        <w:t>25</w:t>
      </w:r>
      <w:r w:rsidR="006A7F9C" w:rsidRPr="009C3A63">
        <w:rPr>
          <w:rFonts w:ascii="Times New Roman" w:hAnsi="Times New Roman"/>
          <w:sz w:val="28"/>
          <w:szCs w:val="28"/>
        </w:rPr>
        <w:t xml:space="preserve">, </w:t>
      </w:r>
      <w:r w:rsidR="00A86BFA" w:rsidRPr="009C3A63">
        <w:rPr>
          <w:rFonts w:ascii="Times New Roman" w:hAnsi="Times New Roman"/>
          <w:sz w:val="28"/>
          <w:szCs w:val="28"/>
        </w:rPr>
        <w:t xml:space="preserve">следующие </w:t>
      </w:r>
      <w:r w:rsidR="00590422" w:rsidRPr="009C3A63">
        <w:rPr>
          <w:rFonts w:ascii="Times New Roman" w:hAnsi="Times New Roman"/>
          <w:sz w:val="28"/>
          <w:szCs w:val="28"/>
        </w:rPr>
        <w:t>изменения</w:t>
      </w:r>
      <w:r w:rsidR="00A86BFA" w:rsidRPr="009C3A63">
        <w:rPr>
          <w:rFonts w:ascii="Times New Roman" w:hAnsi="Times New Roman"/>
          <w:sz w:val="28"/>
          <w:szCs w:val="28"/>
        </w:rPr>
        <w:t xml:space="preserve"> и дополнения</w:t>
      </w:r>
      <w:r w:rsidR="004A572A" w:rsidRPr="009C3A63">
        <w:rPr>
          <w:rFonts w:ascii="Times New Roman" w:hAnsi="Times New Roman"/>
          <w:sz w:val="28"/>
          <w:szCs w:val="28"/>
        </w:rPr>
        <w:t>:</w:t>
      </w:r>
    </w:p>
    <w:p w:rsidR="005433E8" w:rsidRPr="009C3A63" w:rsidRDefault="00A717CF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="005433E8" w:rsidRPr="009C3A63">
        <w:rPr>
          <w:rFonts w:ascii="Times New Roman" w:hAnsi="Times New Roman"/>
          <w:sz w:val="28"/>
          <w:szCs w:val="28"/>
        </w:rPr>
        <w:t xml:space="preserve">) в статье 7 раздела </w:t>
      </w:r>
      <w:r w:rsidR="005433E8" w:rsidRPr="009C3A63">
        <w:rPr>
          <w:rFonts w:ascii="Times New Roman" w:hAnsi="Times New Roman"/>
          <w:sz w:val="28"/>
          <w:szCs w:val="28"/>
          <w:lang w:val="en-US"/>
        </w:rPr>
        <w:t>V</w:t>
      </w:r>
      <w:r w:rsidR="005433E8" w:rsidRPr="009C3A63">
        <w:rPr>
          <w:rFonts w:ascii="Times New Roman" w:hAnsi="Times New Roman"/>
          <w:sz w:val="28"/>
          <w:szCs w:val="28"/>
        </w:rPr>
        <w:t>:</w:t>
      </w:r>
    </w:p>
    <w:p w:rsidR="005433E8" w:rsidRPr="009C3A63" w:rsidRDefault="005433E8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A63">
        <w:rPr>
          <w:rFonts w:ascii="Times New Roman" w:hAnsi="Times New Roman"/>
          <w:sz w:val="28"/>
          <w:szCs w:val="28"/>
        </w:rPr>
        <w:t xml:space="preserve">    - в пункт 3 после слов «внеочередного заседания» дополнить словами «не позднее недели со дня поступления такого заявления в письменном виде с указанием вопросов, предлагаемых к включению в повестку дня, и обоснованием необходимости проведения внеочередного заседания»;</w:t>
      </w:r>
    </w:p>
    <w:p w:rsidR="005433E8" w:rsidRPr="009C3A63" w:rsidRDefault="005433E8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A63">
        <w:rPr>
          <w:rFonts w:ascii="Times New Roman" w:hAnsi="Times New Roman"/>
          <w:sz w:val="28"/>
          <w:szCs w:val="28"/>
        </w:rPr>
        <w:t>- дополнить пунктом 3.1 «Утверждение повестки дня очередного и внеочередного заседания Совета депутатов оформляется постановлением Главы поселения, которое обнародуется не позднее чем за пять дней до дня проведения заседания»;</w:t>
      </w:r>
    </w:p>
    <w:p w:rsidR="006C0F1E" w:rsidRPr="009C3A63" w:rsidRDefault="006C0F1E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A63">
        <w:rPr>
          <w:rFonts w:ascii="Times New Roman" w:hAnsi="Times New Roman"/>
          <w:sz w:val="28"/>
          <w:szCs w:val="28"/>
        </w:rPr>
        <w:t>-</w:t>
      </w:r>
      <w:r w:rsidR="005433E8" w:rsidRPr="009C3A63">
        <w:rPr>
          <w:rFonts w:ascii="Times New Roman" w:hAnsi="Times New Roman"/>
          <w:sz w:val="28"/>
          <w:szCs w:val="28"/>
        </w:rPr>
        <w:t xml:space="preserve"> пункт </w:t>
      </w:r>
      <w:r w:rsidR="0039157B" w:rsidRPr="009C3A63">
        <w:rPr>
          <w:rFonts w:ascii="Times New Roman" w:hAnsi="Times New Roman"/>
          <w:sz w:val="28"/>
          <w:szCs w:val="28"/>
        </w:rPr>
        <w:t>7</w:t>
      </w:r>
      <w:r w:rsidR="00CD4A03" w:rsidRPr="009C3A63">
        <w:rPr>
          <w:rFonts w:ascii="Times New Roman" w:hAnsi="Times New Roman"/>
          <w:sz w:val="28"/>
          <w:szCs w:val="28"/>
        </w:rPr>
        <w:t xml:space="preserve"> изложить в новой редакции:</w:t>
      </w:r>
      <w:r w:rsidR="00A717CF">
        <w:rPr>
          <w:rFonts w:ascii="Times New Roman" w:hAnsi="Times New Roman"/>
          <w:sz w:val="28"/>
          <w:szCs w:val="28"/>
        </w:rPr>
        <w:t xml:space="preserve"> </w:t>
      </w:r>
      <w:r w:rsidR="00CD4A03" w:rsidRPr="009C3A63">
        <w:rPr>
          <w:rFonts w:ascii="Times New Roman" w:hAnsi="Times New Roman"/>
          <w:sz w:val="28"/>
          <w:szCs w:val="28"/>
        </w:rPr>
        <w:t>«</w:t>
      </w:r>
      <w:r w:rsidR="0039157B" w:rsidRPr="009C3A63">
        <w:rPr>
          <w:rFonts w:ascii="Times New Roman" w:hAnsi="Times New Roman"/>
          <w:sz w:val="28"/>
          <w:szCs w:val="28"/>
        </w:rPr>
        <w:t>Заседание Совета депутатов правомочно, если на нем присутствует не менее 50% от числа избранных депутатов Совета депутатов</w:t>
      </w:r>
      <w:r w:rsidR="00277DFD" w:rsidRPr="009C3A63">
        <w:rPr>
          <w:rFonts w:ascii="Times New Roman" w:hAnsi="Times New Roman"/>
          <w:sz w:val="28"/>
          <w:szCs w:val="28"/>
        </w:rPr>
        <w:t>»</w:t>
      </w:r>
      <w:r w:rsidR="00CD4A03" w:rsidRPr="009C3A63">
        <w:rPr>
          <w:rFonts w:ascii="Times New Roman" w:hAnsi="Times New Roman"/>
          <w:sz w:val="28"/>
          <w:szCs w:val="28"/>
        </w:rPr>
        <w:t>;</w:t>
      </w:r>
    </w:p>
    <w:p w:rsidR="006C0F1E" w:rsidRPr="009C3A63" w:rsidRDefault="00A717CF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C0F1E" w:rsidRPr="009C3A63">
        <w:rPr>
          <w:rFonts w:ascii="Times New Roman" w:hAnsi="Times New Roman"/>
          <w:sz w:val="28"/>
          <w:szCs w:val="28"/>
        </w:rPr>
        <w:t xml:space="preserve">) в статье 8 раздела </w:t>
      </w:r>
      <w:r w:rsidR="006C0F1E" w:rsidRPr="009C3A63">
        <w:rPr>
          <w:rFonts w:ascii="Times New Roman" w:hAnsi="Times New Roman"/>
          <w:sz w:val="28"/>
          <w:szCs w:val="28"/>
          <w:lang w:val="en-US"/>
        </w:rPr>
        <w:t>VI</w:t>
      </w:r>
      <w:r w:rsidR="006C0F1E" w:rsidRPr="009C3A63">
        <w:rPr>
          <w:rFonts w:ascii="Times New Roman" w:hAnsi="Times New Roman"/>
          <w:sz w:val="28"/>
          <w:szCs w:val="28"/>
        </w:rPr>
        <w:t xml:space="preserve"> пункты 8, 9 изложить в следующей редакции:</w:t>
      </w:r>
    </w:p>
    <w:p w:rsidR="006C0F1E" w:rsidRPr="009C3A63" w:rsidRDefault="006C0F1E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A63">
        <w:rPr>
          <w:rFonts w:ascii="Times New Roman" w:hAnsi="Times New Roman"/>
          <w:sz w:val="28"/>
          <w:szCs w:val="28"/>
        </w:rPr>
        <w:t>«8. Решения, принятые Советом депутатов сельского поселения, в течении пяти дней подписываются Главой сельского поселения.</w:t>
      </w:r>
    </w:p>
    <w:p w:rsidR="006C0F1E" w:rsidRPr="009C3A63" w:rsidRDefault="006C0F1E" w:rsidP="009C3A63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A63">
        <w:rPr>
          <w:rFonts w:ascii="Times New Roman" w:hAnsi="Times New Roman"/>
          <w:sz w:val="28"/>
          <w:szCs w:val="28"/>
        </w:rPr>
        <w:t>9. Нормативные правовые акты Совета депутатов о налогах и сборах вступают в силу в соответствии с Налоговым кодексом Российской Федерации.</w:t>
      </w:r>
    </w:p>
    <w:p w:rsidR="00475345" w:rsidRPr="009C3A63" w:rsidRDefault="00475345" w:rsidP="009C3A63">
      <w:pPr>
        <w:ind w:firstLine="709"/>
        <w:jc w:val="both"/>
        <w:rPr>
          <w:sz w:val="28"/>
          <w:szCs w:val="28"/>
        </w:rPr>
      </w:pPr>
      <w:r w:rsidRPr="009C3A63">
        <w:rPr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подлежат официальному обнародованию, вступают в силу после их официального обнародования.</w:t>
      </w:r>
    </w:p>
    <w:p w:rsidR="006C0F1E" w:rsidRPr="009C3A63" w:rsidRDefault="00475345" w:rsidP="009C3A63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A63">
        <w:rPr>
          <w:rFonts w:ascii="Times New Roman" w:hAnsi="Times New Roman"/>
          <w:sz w:val="28"/>
          <w:szCs w:val="28"/>
        </w:rPr>
        <w:t>Иные муниципальные правовые акты Совета депутатов вступают в силу со дня их подписания, за исключением случаев, когда подписанный муниципальный правовой акт предусматривает иной порядок вступления в силу».</w:t>
      </w:r>
    </w:p>
    <w:p w:rsidR="00AF3A31" w:rsidRPr="009C3A63" w:rsidRDefault="00A717CF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75345" w:rsidRPr="009C3A63">
        <w:rPr>
          <w:rFonts w:ascii="Times New Roman" w:hAnsi="Times New Roman"/>
          <w:sz w:val="28"/>
          <w:szCs w:val="28"/>
        </w:rPr>
        <w:t>)</w:t>
      </w:r>
      <w:r w:rsidR="00CA5DE0">
        <w:rPr>
          <w:rFonts w:ascii="Times New Roman" w:hAnsi="Times New Roman"/>
          <w:sz w:val="28"/>
          <w:szCs w:val="28"/>
        </w:rPr>
        <w:t xml:space="preserve"> </w:t>
      </w:r>
      <w:r w:rsidR="00AF3A31" w:rsidRPr="009C3A63">
        <w:rPr>
          <w:rFonts w:ascii="Times New Roman" w:hAnsi="Times New Roman"/>
          <w:sz w:val="28"/>
          <w:szCs w:val="28"/>
        </w:rPr>
        <w:t xml:space="preserve">пункт 1 статьи 13 раздела </w:t>
      </w:r>
      <w:r w:rsidR="00AF3A31" w:rsidRPr="009C3A63">
        <w:rPr>
          <w:rFonts w:ascii="Times New Roman" w:hAnsi="Times New Roman"/>
          <w:sz w:val="28"/>
          <w:szCs w:val="28"/>
          <w:lang w:val="en-US"/>
        </w:rPr>
        <w:t>IX</w:t>
      </w:r>
      <w:r w:rsidR="00AF3A31" w:rsidRPr="009C3A63">
        <w:rPr>
          <w:rFonts w:ascii="Times New Roman" w:hAnsi="Times New Roman"/>
          <w:sz w:val="28"/>
          <w:szCs w:val="28"/>
        </w:rPr>
        <w:t xml:space="preserve"> изложить в новой редакции: «Регламент Совета депутатов сельского поселения, изменения и дополнения к нему принимаются на заседании Совета депутатов открытым голосованием большинством голосов от численного состава депутатов Совета депутатов, установленного Уставом сельского поселения </w:t>
      </w:r>
      <w:proofErr w:type="spellStart"/>
      <w:r w:rsidR="00F903BF">
        <w:rPr>
          <w:rFonts w:ascii="Times New Roman" w:hAnsi="Times New Roman"/>
          <w:sz w:val="28"/>
          <w:szCs w:val="28"/>
        </w:rPr>
        <w:t>Заклинье</w:t>
      </w:r>
      <w:proofErr w:type="spellEnd"/>
      <w:r w:rsidR="00AF3A31" w:rsidRPr="009C3A63">
        <w:rPr>
          <w:rFonts w:ascii="Times New Roman" w:hAnsi="Times New Roman"/>
          <w:sz w:val="28"/>
          <w:szCs w:val="28"/>
        </w:rPr>
        <w:t>.</w:t>
      </w:r>
    </w:p>
    <w:p w:rsidR="004A572A" w:rsidRPr="009C3A63" w:rsidRDefault="004A572A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A63">
        <w:rPr>
          <w:rFonts w:ascii="Times New Roman" w:hAnsi="Times New Roman"/>
          <w:sz w:val="28"/>
          <w:szCs w:val="28"/>
        </w:rPr>
        <w:t xml:space="preserve">2. </w:t>
      </w:r>
      <w:r w:rsidR="00AF3A31" w:rsidRPr="009C3A63">
        <w:rPr>
          <w:rFonts w:ascii="Times New Roman" w:hAnsi="Times New Roman"/>
          <w:sz w:val="28"/>
          <w:szCs w:val="28"/>
        </w:rPr>
        <w:t>Решение вступает в силу со дня принятия.</w:t>
      </w:r>
    </w:p>
    <w:p w:rsidR="004A572A" w:rsidRPr="009C3A63" w:rsidRDefault="004A572A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2AFB" w:rsidRPr="009C3A63" w:rsidRDefault="004D2AFB" w:rsidP="009C3A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7195" w:rsidRPr="009C3A63" w:rsidRDefault="00117195" w:rsidP="009C3A6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9C3A63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="00F903BF">
        <w:rPr>
          <w:rFonts w:ascii="Times New Roman" w:hAnsi="Times New Roman"/>
          <w:sz w:val="28"/>
          <w:szCs w:val="28"/>
        </w:rPr>
        <w:t>Заклинье</w:t>
      </w:r>
      <w:proofErr w:type="spellEnd"/>
      <w:r w:rsidR="006A7F9C" w:rsidRPr="009C3A6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903BF">
        <w:rPr>
          <w:rFonts w:ascii="Times New Roman" w:hAnsi="Times New Roman"/>
          <w:sz w:val="28"/>
          <w:szCs w:val="28"/>
        </w:rPr>
        <w:t>Т.А. Журавлева</w:t>
      </w:r>
    </w:p>
    <w:p w:rsidR="00455A42" w:rsidRPr="009C3A63" w:rsidRDefault="00455A42" w:rsidP="009C3A63">
      <w:pPr>
        <w:ind w:firstLine="709"/>
        <w:jc w:val="both"/>
      </w:pPr>
    </w:p>
    <w:p w:rsidR="007A054B" w:rsidRPr="009C3A63" w:rsidRDefault="007A054B" w:rsidP="009C3A63">
      <w:pPr>
        <w:pStyle w:val="a4"/>
        <w:ind w:left="0" w:firstLine="709"/>
        <w:rPr>
          <w:rFonts w:ascii="Times New Roman" w:hAnsi="Times New Roman"/>
        </w:rPr>
      </w:pPr>
    </w:p>
    <w:sectPr w:rsidR="007A054B" w:rsidRPr="009C3A63" w:rsidSect="007A054B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928"/>
    <w:multiLevelType w:val="hybridMultilevel"/>
    <w:tmpl w:val="E280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C26D4"/>
    <w:multiLevelType w:val="hybridMultilevel"/>
    <w:tmpl w:val="9D3E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C7FAC"/>
    <w:multiLevelType w:val="multilevel"/>
    <w:tmpl w:val="9CC2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B5B68"/>
    <w:multiLevelType w:val="multilevel"/>
    <w:tmpl w:val="1D721A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94768"/>
    <w:rsid w:val="0007006D"/>
    <w:rsid w:val="000F772D"/>
    <w:rsid w:val="00117195"/>
    <w:rsid w:val="001200D7"/>
    <w:rsid w:val="00160476"/>
    <w:rsid w:val="001E418C"/>
    <w:rsid w:val="00215045"/>
    <w:rsid w:val="00225F54"/>
    <w:rsid w:val="002450E4"/>
    <w:rsid w:val="00277DFD"/>
    <w:rsid w:val="00294768"/>
    <w:rsid w:val="002E753A"/>
    <w:rsid w:val="0039157B"/>
    <w:rsid w:val="003A02C8"/>
    <w:rsid w:val="004024F5"/>
    <w:rsid w:val="00422ADF"/>
    <w:rsid w:val="00450D1C"/>
    <w:rsid w:val="00455A42"/>
    <w:rsid w:val="00466F98"/>
    <w:rsid w:val="00475345"/>
    <w:rsid w:val="0047535B"/>
    <w:rsid w:val="004A572A"/>
    <w:rsid w:val="004C5C5C"/>
    <w:rsid w:val="004D2AFB"/>
    <w:rsid w:val="004D320B"/>
    <w:rsid w:val="004F75B5"/>
    <w:rsid w:val="005307F9"/>
    <w:rsid w:val="005337B0"/>
    <w:rsid w:val="005378E3"/>
    <w:rsid w:val="005433E8"/>
    <w:rsid w:val="005525CB"/>
    <w:rsid w:val="00571595"/>
    <w:rsid w:val="00590422"/>
    <w:rsid w:val="005B0D81"/>
    <w:rsid w:val="005B61B3"/>
    <w:rsid w:val="005E611B"/>
    <w:rsid w:val="00612D0F"/>
    <w:rsid w:val="00657FFC"/>
    <w:rsid w:val="006A7F9C"/>
    <w:rsid w:val="006C0F1E"/>
    <w:rsid w:val="006C3548"/>
    <w:rsid w:val="006D1424"/>
    <w:rsid w:val="00704DD4"/>
    <w:rsid w:val="007256B7"/>
    <w:rsid w:val="00736137"/>
    <w:rsid w:val="00770529"/>
    <w:rsid w:val="007A054B"/>
    <w:rsid w:val="007A75DF"/>
    <w:rsid w:val="008116D8"/>
    <w:rsid w:val="00832908"/>
    <w:rsid w:val="008407A1"/>
    <w:rsid w:val="00853228"/>
    <w:rsid w:val="00865F37"/>
    <w:rsid w:val="008769E6"/>
    <w:rsid w:val="008B0456"/>
    <w:rsid w:val="008B41CC"/>
    <w:rsid w:val="00900E8E"/>
    <w:rsid w:val="00966CAB"/>
    <w:rsid w:val="00977FF9"/>
    <w:rsid w:val="00991A91"/>
    <w:rsid w:val="009C3A63"/>
    <w:rsid w:val="009D22F3"/>
    <w:rsid w:val="00A17581"/>
    <w:rsid w:val="00A2060D"/>
    <w:rsid w:val="00A24210"/>
    <w:rsid w:val="00A717CF"/>
    <w:rsid w:val="00A80579"/>
    <w:rsid w:val="00A86BFA"/>
    <w:rsid w:val="00AF3A31"/>
    <w:rsid w:val="00B01662"/>
    <w:rsid w:val="00B04BEF"/>
    <w:rsid w:val="00B367D2"/>
    <w:rsid w:val="00B37F5F"/>
    <w:rsid w:val="00BD50F9"/>
    <w:rsid w:val="00BE1FB8"/>
    <w:rsid w:val="00C3439C"/>
    <w:rsid w:val="00C6157C"/>
    <w:rsid w:val="00C76CB5"/>
    <w:rsid w:val="00C9144F"/>
    <w:rsid w:val="00CA5DE0"/>
    <w:rsid w:val="00CD4A03"/>
    <w:rsid w:val="00CE5F17"/>
    <w:rsid w:val="00CF0226"/>
    <w:rsid w:val="00D32D34"/>
    <w:rsid w:val="00D52953"/>
    <w:rsid w:val="00D6480E"/>
    <w:rsid w:val="00DB5F45"/>
    <w:rsid w:val="00DD7A5F"/>
    <w:rsid w:val="00DF4783"/>
    <w:rsid w:val="00E834B9"/>
    <w:rsid w:val="00EB51A1"/>
    <w:rsid w:val="00F06DEF"/>
    <w:rsid w:val="00F33694"/>
    <w:rsid w:val="00F52549"/>
    <w:rsid w:val="00F772F0"/>
    <w:rsid w:val="00F903BF"/>
    <w:rsid w:val="00FA043D"/>
    <w:rsid w:val="00FB365E"/>
    <w:rsid w:val="00FF0F45"/>
    <w:rsid w:val="00FF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4B"/>
  </w:style>
  <w:style w:type="paragraph" w:styleId="1">
    <w:name w:val="heading 1"/>
    <w:basedOn w:val="a"/>
    <w:next w:val="a"/>
    <w:qFormat/>
    <w:rsid w:val="007A054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966C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A054B"/>
    <w:pPr>
      <w:keepNext/>
      <w:spacing w:line="360" w:lineRule="auto"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D8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F772D"/>
    <w:pPr>
      <w:tabs>
        <w:tab w:val="left" w:pos="2160"/>
      </w:tabs>
      <w:jc w:val="center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F772D"/>
    <w:rPr>
      <w:sz w:val="24"/>
      <w:szCs w:val="24"/>
    </w:rPr>
  </w:style>
  <w:style w:type="paragraph" w:customStyle="1" w:styleId="10">
    <w:name w:val="Абзац списка1"/>
    <w:basedOn w:val="a"/>
    <w:rsid w:val="00FF3A7A"/>
    <w:pPr>
      <w:ind w:left="72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966C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"/>
    <w:qFormat/>
    <w:rsid w:val="00966C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966CAB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96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55A42"/>
    <w:rPr>
      <w:i/>
      <w:iCs/>
    </w:rPr>
  </w:style>
  <w:style w:type="paragraph" w:styleId="a7">
    <w:name w:val="Normal (Web)"/>
    <w:basedOn w:val="a"/>
    <w:uiPriority w:val="99"/>
    <w:unhideWhenUsed/>
    <w:rsid w:val="00455A42"/>
    <w:pPr>
      <w:spacing w:before="150" w:after="225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55A42"/>
    <w:rPr>
      <w:b/>
      <w:bCs/>
    </w:rPr>
  </w:style>
  <w:style w:type="character" w:styleId="a9">
    <w:name w:val="Hyperlink"/>
    <w:basedOn w:val="a0"/>
    <w:uiPriority w:val="99"/>
    <w:unhideWhenUsed/>
    <w:rsid w:val="00117195"/>
    <w:rPr>
      <w:strike w:val="0"/>
      <w:dstrike w:val="0"/>
      <w:color w:val="4C545F"/>
      <w:u w:val="none"/>
      <w:effect w:val="none"/>
    </w:rPr>
  </w:style>
  <w:style w:type="paragraph" w:customStyle="1" w:styleId="western">
    <w:name w:val="western"/>
    <w:basedOn w:val="a"/>
    <w:rsid w:val="001171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5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254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4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8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1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93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70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07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1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8392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964F-A634-42C0-8545-A6010BFC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</vt:lpstr>
    </vt:vector>
  </TitlesOfParts>
  <Company>Microsoft</Company>
  <LinksUpToDate>false</LinksUpToDate>
  <CharactersWithSpaces>2513</CharactersWithSpaces>
  <SharedDoc>false</SharedDoc>
  <HLinks>
    <vt:vector size="18" baseType="variant">
      <vt:variant>
        <vt:i4>2031723</vt:i4>
      </vt:variant>
      <vt:variant>
        <vt:i4>6</vt:i4>
      </vt:variant>
      <vt:variant>
        <vt:i4>0</vt:i4>
      </vt:variant>
      <vt:variant>
        <vt:i4>5</vt:i4>
      </vt:variant>
      <vt:variant>
        <vt:lpwstr>http://www.kushalinoadm.ru/admin/устав/У С Т А В в нов. ред-и.doc</vt:lpwstr>
      </vt:variant>
      <vt:variant>
        <vt:lpwstr>sub_741#sub_741</vt:lpwstr>
      </vt:variant>
      <vt:variant>
        <vt:i4>393225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consultantplus://offline/ref=3E94ABAF9D18BF72601A5024DE15DA5BC004BE3A3C98E5C1F4B1B1E98Dp732G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consultantplus://offline/ref=712C88D39791BAE28F8D90C38ABBAF7F30539AD61E4AFBA21908A1211EFCH3G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</dc:title>
  <dc:creator>SuperPuper</dc:creator>
  <cp:lastModifiedBy>Заклинье</cp:lastModifiedBy>
  <cp:revision>4</cp:revision>
  <cp:lastPrinted>2020-10-09T11:24:00Z</cp:lastPrinted>
  <dcterms:created xsi:type="dcterms:W3CDTF">2020-10-07T05:42:00Z</dcterms:created>
  <dcterms:modified xsi:type="dcterms:W3CDTF">2020-10-09T11:25:00Z</dcterms:modified>
</cp:coreProperties>
</file>